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C1" w:rsidRPr="005828B4" w:rsidRDefault="00487BF1" w:rsidP="00570FC1">
      <w:pPr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4800240</wp:posOffset>
                </wp:positionH>
                <wp:positionV relativeFrom="paragraph">
                  <wp:posOffset>-235395</wp:posOffset>
                </wp:positionV>
                <wp:extent cx="914400" cy="272955"/>
                <wp:effectExtent l="0" t="0" r="63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BF1" w:rsidRPr="00487BF1" w:rsidRDefault="00487B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7BF1">
                              <w:rPr>
                                <w:rFonts w:ascii="標楷體" w:eastAsia="標楷體" w:hAnsi="標楷體" w:hint="eastAsia"/>
                              </w:rPr>
                              <w:t>109.0</w:t>
                            </w:r>
                            <w:r w:rsidR="00F2705D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487BF1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F2705D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F66880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487BF1">
                              <w:rPr>
                                <w:rFonts w:ascii="標楷體" w:eastAsia="標楷體" w:hAnsi="標楷體" w:hint="eastAsia"/>
                              </w:rPr>
                              <w:t>日修訂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7.95pt;margin-top:-18.55pt;width:1in;height:2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9PUwIAAHoEAAAOAAAAZHJzL2Uyb0RvYy54bWysVFFuGjEQ/a/UO1j+LwsUkmbFElEiqkoo&#10;iUSqfBuvl7Xk9Vi2YZdeoFIPkH73AD1AD5Sco2PvQmjar6o/ZuyZfTNv3gyTy6ZSZCesk6AzOuj1&#10;KRGaQy71JqOf7hZv3lHiPNM5U6BFRvfC0cvp61eT2qRiCCWoXFiCINqltclo6b1Jk8TxUlTM9cAI&#10;jc4CbMU8Xu0myS2rEb1SybDfP0tqsLmxwIVz+HrVOuk04heF4P6mKJzwRGUUa/PxtPFchzOZTli6&#10;scyUkndlsH+oomJSY9Ij1BXzjGyt/AOqktyCg8L3OFQJFIXkInJANoP+CzarkhkRuWBznDm2yf0/&#10;WH69u7VE5qgdJZpVKNHTw5fHH9+eHn4+fv9KBqFDtXEpBq4MhvrmPTQhunt3+BiIN4Wtwi9SIujH&#10;Xu+P/RWNJxwfLwajUR89HF3D8+HFeBxQkuePjXX+g4CKBCOjFuWLXWW7pfNt6CEk5HKgZL6QSsVL&#10;GBkxV5bsGIqtfCwRwX+LUprUGT17O+5HYA3h8xZZaawlUG0pBcs366bjuYZ8j/QttCPkDF9ILHLJ&#10;nL9lFmcGeeEe+Bs8CgWYBDqLkhLs57+9h3iUEr2U1DiDGdW4JJSojxoljt3CkY2X0fh8iBnsqWd9&#10;6tHbag7IG2XE2qIZ4r06mIWF6h6XZRZyootpjpkz6g/m3Ld7gcvGxWwWg3BIDfNLvTI8QIc+BwHu&#10;mntmTaeSR3mv4TCrLH0hVhsbvtQw23ooZFQytLftadd1HPA4C90yhg06vceo57+M6S8AAAD//wMA&#10;UEsDBBQABgAIAAAAIQDqdlcI3wAAAAkBAAAPAAAAZHJzL2Rvd25yZXYueG1sTI/BTsMwDIbvSLxD&#10;ZCRuW9pNY0lpOqFJk3aAAwXENWtCW9E4Jcm27u0xJ3a0/0+/P5ebyQ3sZEPsPSrI5xkwi403PbYK&#10;3t92MwEsJo1GDx6tgouNsKlub0pdGH/GV3uqU8uoBGOhFXQpjQXnsems03HuR4uUffngdKIxtNwE&#10;faZyN/BFlj1wp3ukC50e7bazzXd9dApetrIW+8UlfMrlfleLn9w/iw+l7u+mp0dgyU7pH4Y/fVKH&#10;ipwO/ogmskHBerWShCqYLdc5MCKElLQ5KKCAVyW//qD6BQAA//8DAFBLAQItABQABgAIAAAAIQC2&#10;gziS/gAAAOEBAAATAAAAAAAAAAAAAAAAAAAAAABbQ29udGVudF9UeXBlc10ueG1sUEsBAi0AFAAG&#10;AAgAAAAhADj9If/WAAAAlAEAAAsAAAAAAAAAAAAAAAAALwEAAF9yZWxzLy5yZWxzUEsBAi0AFAAG&#10;AAgAAAAhAMzNL09TAgAAegQAAA4AAAAAAAAAAAAAAAAALgIAAGRycy9lMm9Eb2MueG1sUEsBAi0A&#10;FAAGAAgAAAAhAOp2VwjfAAAACQEAAA8AAAAAAAAAAAAAAAAArQQAAGRycy9kb3ducmV2LnhtbFBL&#10;BQYAAAAABAAEAPMAAAC5BQAAAAA=&#10;" fillcolor="white [3201]" stroked="f" strokeweight=".5pt">
                <v:textbox>
                  <w:txbxContent>
                    <w:p w:rsidR="00487BF1" w:rsidRPr="00487BF1" w:rsidRDefault="00487BF1">
                      <w:pPr>
                        <w:rPr>
                          <w:rFonts w:ascii="標楷體" w:eastAsia="標楷體" w:hAnsi="標楷體"/>
                        </w:rPr>
                      </w:pPr>
                      <w:r w:rsidRPr="00487BF1">
                        <w:rPr>
                          <w:rFonts w:ascii="標楷體" w:eastAsia="標楷體" w:hAnsi="標楷體" w:hint="eastAsia"/>
                        </w:rPr>
                        <w:t>109.0</w:t>
                      </w:r>
                      <w:r w:rsidR="00F2705D">
                        <w:rPr>
                          <w:rFonts w:ascii="標楷體" w:eastAsia="標楷體" w:hAnsi="標楷體"/>
                        </w:rPr>
                        <w:t>4</w:t>
                      </w:r>
                      <w:r w:rsidRPr="00487BF1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F2705D">
                        <w:rPr>
                          <w:rFonts w:ascii="標楷體" w:eastAsia="標楷體" w:hAnsi="標楷體"/>
                        </w:rPr>
                        <w:t>0</w:t>
                      </w:r>
                      <w:r w:rsidR="00F66880">
                        <w:rPr>
                          <w:rFonts w:ascii="標楷體" w:eastAsia="標楷體" w:hAnsi="標楷體"/>
                        </w:rPr>
                        <w:t>7</w:t>
                      </w:r>
                      <w:r w:rsidRPr="00487BF1">
                        <w:rPr>
                          <w:rFonts w:ascii="標楷體" w:eastAsia="標楷體" w:hAnsi="標楷體" w:hint="eastAsia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="00570FC1" w:rsidRPr="005828B4">
        <w:rPr>
          <w:rFonts w:ascii="標楷體" w:eastAsia="標楷體" w:hAnsi="標楷體" w:cs="Times New Roman" w:hint="eastAsia"/>
          <w:sz w:val="36"/>
          <w:szCs w:val="36"/>
        </w:rPr>
        <w:t>模擬個案一：校內</w:t>
      </w:r>
      <w:r w:rsidR="00570FC1" w:rsidRPr="005828B4">
        <w:rPr>
          <w:rFonts w:ascii="標楷體" w:eastAsia="標楷體" w:hAnsi="標楷體" w:cs="Times New Roman" w:hint="eastAsia"/>
          <w:b/>
          <w:color w:val="0000FF"/>
          <w:sz w:val="36"/>
          <w:szCs w:val="36"/>
          <w:u w:val="single"/>
        </w:rPr>
        <w:t>住宿生</w:t>
      </w:r>
      <w:r w:rsidR="00570FC1" w:rsidRPr="005828B4">
        <w:rPr>
          <w:rFonts w:ascii="標楷體" w:eastAsia="標楷體" w:hAnsi="標楷體" w:cs="Times New Roman" w:hint="eastAsia"/>
          <w:sz w:val="36"/>
          <w:szCs w:val="36"/>
        </w:rPr>
        <w:t>出現疑似個案或確診個案處理流程</w:t>
      </w:r>
      <w:bookmarkStart w:id="0" w:name="_GoBack"/>
      <w:bookmarkEnd w:id="0"/>
    </w:p>
    <w:p w:rsidR="00570FC1" w:rsidRPr="005828B4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>一、初步判斷：</w:t>
      </w:r>
    </w:p>
    <w:p w:rsidR="00570FC1" w:rsidRPr="005828B4" w:rsidRDefault="00570FC1" w:rsidP="00570FC1">
      <w:pPr>
        <w:ind w:leftChars="205" w:left="504" w:hangingChars="5" w:hanging="12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校內住宿生出現類似『嚴重特殊傳染性肺炎』徵狀時，住輔組接案人員請疑似個案立即戴口罩，並自行前往衛保組確認，若初判非屬上述病症，則依正常程序看診，給予處方或建議校外就醫，學生返回宿舍休息；若初判疑似上述病症，則</w:t>
      </w:r>
      <w:r>
        <w:rPr>
          <w:rFonts w:ascii="標楷體" w:eastAsia="標楷體" w:hAnsi="標楷體" w:cs="Times New Roman" w:hint="eastAsia"/>
          <w:szCs w:val="24"/>
        </w:rPr>
        <w:t>依</w:t>
      </w:r>
      <w:r w:rsidRPr="005828B4">
        <w:rPr>
          <w:rFonts w:ascii="標楷體" w:eastAsia="標楷體" w:hAnsi="標楷體" w:cs="Times New Roman" w:hint="eastAsia"/>
          <w:szCs w:val="24"/>
        </w:rPr>
        <w:t>1922</w:t>
      </w:r>
      <w:r>
        <w:rPr>
          <w:rFonts w:ascii="標楷體" w:eastAsia="標楷體" w:hAnsi="標楷體" w:cs="Times New Roman" w:hint="eastAsia"/>
          <w:szCs w:val="24"/>
        </w:rPr>
        <w:t>安排</w:t>
      </w:r>
      <w:r w:rsidRPr="005828B4">
        <w:rPr>
          <w:rFonts w:ascii="標楷體" w:eastAsia="標楷體" w:hAnsi="標楷體" w:cs="Times New Roman" w:hint="eastAsia"/>
          <w:szCs w:val="24"/>
        </w:rPr>
        <w:t>送至</w:t>
      </w:r>
      <w:r>
        <w:rPr>
          <w:rFonts w:ascii="標楷體" w:eastAsia="標楷體" w:hAnsi="標楷體" w:cs="Times New Roman" w:hint="eastAsia"/>
          <w:szCs w:val="24"/>
        </w:rPr>
        <w:t>醫院</w:t>
      </w:r>
      <w:r w:rsidRPr="005828B4">
        <w:rPr>
          <w:rFonts w:ascii="標楷體" w:eastAsia="標楷體" w:hAnsi="標楷體" w:cs="Times New Roman" w:hint="eastAsia"/>
          <w:szCs w:val="24"/>
        </w:rPr>
        <w:t>。</w:t>
      </w:r>
    </w:p>
    <w:p w:rsidR="00570FC1" w:rsidRPr="005828B4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>二、醫院檢疫：</w:t>
      </w:r>
    </w:p>
    <w:p w:rsidR="00570FC1" w:rsidRPr="005828B4" w:rsidRDefault="00570FC1" w:rsidP="00570FC1">
      <w:pPr>
        <w:ind w:leftChars="205" w:left="504" w:hangingChars="5" w:hanging="12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若學生需住院治療則立即住院；若不需住院治療經醫囑需篩檢者，學生於篩檢後返安居宿舍</w:t>
      </w:r>
      <w:r w:rsidRPr="00E43684">
        <w:rPr>
          <w:rFonts w:ascii="標楷體" w:eastAsia="標楷體" w:hAnsi="標楷體" w:cs="Times New Roman" w:hint="eastAsia"/>
          <w:szCs w:val="24"/>
          <w:lang w:eastAsia="zh-HK"/>
        </w:rPr>
        <w:t>隔離寢室</w:t>
      </w:r>
      <w:r w:rsidRPr="005828B4">
        <w:rPr>
          <w:rFonts w:ascii="標楷體" w:eastAsia="標楷體" w:hAnsi="標楷體" w:cs="Times New Roman" w:hint="eastAsia"/>
          <w:szCs w:val="24"/>
        </w:rPr>
        <w:t>等待篩檢結果，並由住輔組</w:t>
      </w:r>
      <w:r w:rsidR="00487BF1">
        <w:rPr>
          <w:rFonts w:ascii="標楷體" w:eastAsia="標楷體" w:hAnsi="標楷體" w:cs="Times New Roman" w:hint="eastAsia"/>
          <w:szCs w:val="24"/>
        </w:rPr>
        <w:t>啟動，</w:t>
      </w:r>
      <w:r w:rsidRPr="005828B4">
        <w:rPr>
          <w:rFonts w:ascii="標楷體" w:eastAsia="標楷體" w:hAnsi="標楷體" w:cs="Times New Roman" w:hint="eastAsia"/>
          <w:szCs w:val="24"/>
        </w:rPr>
        <w:t>叮囑</w:t>
      </w:r>
      <w:r w:rsidR="00487BF1">
        <w:rPr>
          <w:rFonts w:ascii="標楷體" w:eastAsia="標楷體" w:hAnsi="標楷體" w:cs="Times New Roman" w:hint="eastAsia"/>
          <w:szCs w:val="24"/>
        </w:rPr>
        <w:t>個案學生</w:t>
      </w:r>
      <w:r w:rsidRPr="005828B4">
        <w:rPr>
          <w:rFonts w:ascii="標楷體" w:eastAsia="標楷體" w:hAnsi="標楷體" w:cs="Times New Roman" w:hint="eastAsia"/>
          <w:szCs w:val="24"/>
        </w:rPr>
        <w:t>開始撰寫最近</w:t>
      </w:r>
      <w:r w:rsidR="00F2705D">
        <w:rPr>
          <w:rFonts w:ascii="標楷體" w:eastAsia="標楷體" w:hAnsi="標楷體" w:cs="Times New Roman" w:hint="eastAsia"/>
          <w:szCs w:val="24"/>
        </w:rPr>
        <w:t>兩</w:t>
      </w:r>
      <w:r w:rsidRPr="005828B4">
        <w:rPr>
          <w:rFonts w:ascii="標楷體" w:eastAsia="標楷體" w:hAnsi="標楷體" w:cs="Times New Roman" w:hint="eastAsia"/>
          <w:szCs w:val="24"/>
        </w:rPr>
        <w:t>週</w:t>
      </w:r>
      <w:r w:rsidR="00F2705D">
        <w:rPr>
          <w:rFonts w:ascii="標楷體" w:eastAsia="標楷體" w:hAnsi="標楷體" w:cs="Times New Roman" w:hint="eastAsia"/>
          <w:szCs w:val="24"/>
        </w:rPr>
        <w:t>（</w:t>
      </w:r>
      <w:r w:rsidR="00F2705D">
        <w:rPr>
          <w:rFonts w:ascii="標楷體" w:eastAsia="標楷體" w:hAnsi="標楷體" w:cs="Times New Roman"/>
          <w:szCs w:val="24"/>
        </w:rPr>
        <w:t>14</w:t>
      </w:r>
      <w:r w:rsidR="00F2705D">
        <w:rPr>
          <w:rFonts w:ascii="標楷體" w:eastAsia="標楷體" w:hAnsi="標楷體" w:cs="Times New Roman" w:hint="eastAsia"/>
          <w:szCs w:val="24"/>
        </w:rPr>
        <w:t>天）</w:t>
      </w:r>
      <w:r w:rsidRPr="005828B4">
        <w:rPr>
          <w:rFonts w:ascii="標楷體" w:eastAsia="標楷體" w:hAnsi="標楷體" w:cs="Times New Roman" w:hint="eastAsia"/>
          <w:szCs w:val="24"/>
        </w:rPr>
        <w:t>之接觸史（內含相關接觸之人、事、時、地、物，如上課課程時間、參加社團等等），完成後交由校安中心先行備查。</w:t>
      </w:r>
    </w:p>
    <w:p w:rsidR="00570FC1" w:rsidRPr="005828B4" w:rsidRDefault="00570FC1" w:rsidP="00570FC1">
      <w:pPr>
        <w:ind w:leftChars="205" w:left="504" w:hangingChars="5" w:hanging="12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後續若篩檢結果為陰性，學生於安居宿舍</w:t>
      </w:r>
      <w:r w:rsidRPr="000B16FB">
        <w:rPr>
          <w:rFonts w:ascii="標楷體" w:eastAsia="標楷體" w:hAnsi="標楷體" w:cs="Times New Roman" w:hint="eastAsia"/>
          <w:szCs w:val="24"/>
          <w:lang w:eastAsia="zh-HK"/>
        </w:rPr>
        <w:t>隔離寢室</w:t>
      </w:r>
      <w:r w:rsidRPr="005828B4">
        <w:rPr>
          <w:rFonts w:ascii="標楷體" w:eastAsia="標楷體" w:hAnsi="標楷體" w:cs="Times New Roman" w:hint="eastAsia"/>
          <w:szCs w:val="24"/>
        </w:rPr>
        <w:t>自主</w:t>
      </w:r>
      <w:r w:rsidR="00326B90">
        <w:rPr>
          <w:rFonts w:ascii="標楷體" w:eastAsia="標楷體" w:hAnsi="標楷體" w:cs="Times New Roman" w:hint="eastAsia"/>
          <w:szCs w:val="24"/>
        </w:rPr>
        <w:t>健康</w:t>
      </w:r>
      <w:r w:rsidRPr="005828B4">
        <w:rPr>
          <w:rFonts w:ascii="標楷體" w:eastAsia="標楷體" w:hAnsi="標楷體" w:cs="Times New Roman" w:hint="eastAsia"/>
          <w:szCs w:val="24"/>
        </w:rPr>
        <w:t>管理14天（期間外出均需戴口罩，</w:t>
      </w:r>
      <w:r w:rsidR="009228EB">
        <w:rPr>
          <w:rFonts w:ascii="標楷體" w:eastAsia="標楷體" w:hAnsi="標楷體" w:cs="Times New Roman" w:hint="eastAsia"/>
          <w:szCs w:val="24"/>
        </w:rPr>
        <w:t>不可</w:t>
      </w:r>
      <w:r w:rsidRPr="005828B4">
        <w:rPr>
          <w:rFonts w:ascii="標楷體" w:eastAsia="標楷體" w:hAnsi="標楷體" w:cs="Times New Roman" w:hint="eastAsia"/>
          <w:szCs w:val="24"/>
        </w:rPr>
        <w:t>到校上課），若1922通知篩檢結果為陽性，處理方式如下：</w:t>
      </w:r>
    </w:p>
    <w:p w:rsidR="00570FC1" w:rsidRPr="005828B4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（一）校安中心依SOP完成校安通報。</w:t>
      </w:r>
    </w:p>
    <w:p w:rsidR="00570FC1" w:rsidRPr="005828B4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（二）地方衛政機關（衛生所）派專人將個案接送治療。</w:t>
      </w:r>
    </w:p>
    <w:p w:rsidR="00570FC1" w:rsidRPr="005828B4" w:rsidRDefault="00570FC1" w:rsidP="00570FC1">
      <w:pPr>
        <w:ind w:left="950" w:hangingChars="396" w:hanging="950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（三）校安中心將學生之接觸史依接觸範圍通知各相關單位（如：院、系、課外組等）進行清查，並將清查人員名單提供地方衛政機關（衛生所），俾判斷後續檢疫人員範圍。</w:t>
      </w:r>
    </w:p>
    <w:p w:rsidR="00570FC1" w:rsidRPr="005828B4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>三、確診個案接觸人員處理方式：</w:t>
      </w:r>
    </w:p>
    <w:p w:rsidR="00570FC1" w:rsidRPr="005828B4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（一）無須進行居家隔離者：</w:t>
      </w:r>
    </w:p>
    <w:p w:rsidR="00570FC1" w:rsidRPr="005828B4" w:rsidRDefault="00570FC1" w:rsidP="00326B90">
      <w:pPr>
        <w:autoSpaceDE w:val="0"/>
        <w:autoSpaceDN w:val="0"/>
        <w:adjustRightInd w:val="0"/>
        <w:spacing w:line="288" w:lineRule="auto"/>
        <w:jc w:val="center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　1.本國學生、境外生(校外賃居</w:t>
      </w:r>
      <w:r w:rsidR="00326B90">
        <w:rPr>
          <w:rFonts w:ascii="標楷體" w:eastAsia="標楷體" w:hAnsi="標楷體" w:cs="Times New Roman" w:hint="eastAsia"/>
          <w:szCs w:val="24"/>
        </w:rPr>
        <w:t>或</w:t>
      </w:r>
      <w:r w:rsidRPr="005828B4">
        <w:rPr>
          <w:rFonts w:ascii="標楷體" w:eastAsia="標楷體" w:hAnsi="標楷體" w:cs="Times New Roman" w:hint="eastAsia"/>
          <w:szCs w:val="24"/>
        </w:rPr>
        <w:t>依附在臺親友)：自行返家</w:t>
      </w:r>
      <w:r w:rsidR="00326B90" w:rsidRPr="00326B90">
        <w:rPr>
          <w:rFonts w:ascii="標楷體" w:eastAsia="標楷體" w:hAnsi="標楷體" w:cs="Times New Roman" w:hint="eastAsia"/>
          <w:szCs w:val="24"/>
        </w:rPr>
        <w:t>實施自主健康管理</w:t>
      </w:r>
      <w:r w:rsidR="00326B90" w:rsidRPr="00326B90">
        <w:rPr>
          <w:rFonts w:ascii="標楷體" w:eastAsia="標楷體" w:hAnsi="標楷體" w:cs="Times New Roman"/>
          <w:szCs w:val="24"/>
        </w:rPr>
        <w:t>14</w:t>
      </w:r>
      <w:r w:rsidR="00326B90" w:rsidRPr="00326B90">
        <w:rPr>
          <w:rFonts w:ascii="標楷體" w:eastAsia="標楷體" w:hAnsi="標楷體" w:cs="Times New Roman" w:hint="eastAsia"/>
          <w:szCs w:val="24"/>
        </w:rPr>
        <w:t>天</w:t>
      </w:r>
      <w:r w:rsidRPr="005828B4">
        <w:rPr>
          <w:rFonts w:ascii="標楷體" w:eastAsia="標楷體" w:hAnsi="標楷體" w:cs="Times New Roman" w:hint="eastAsia"/>
          <w:szCs w:val="24"/>
        </w:rPr>
        <w:t>。</w:t>
      </w:r>
    </w:p>
    <w:p w:rsidR="00570FC1" w:rsidRPr="005828B4" w:rsidRDefault="00570FC1" w:rsidP="00326B90">
      <w:pPr>
        <w:autoSpaceDE w:val="0"/>
        <w:autoSpaceDN w:val="0"/>
        <w:adjustRightInd w:val="0"/>
        <w:spacing w:line="288" w:lineRule="auto"/>
        <w:jc w:val="center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　2</w:t>
      </w:r>
      <w:r w:rsidRPr="005828B4">
        <w:rPr>
          <w:rFonts w:ascii="標楷體" w:eastAsia="標楷體" w:hAnsi="標楷體" w:cs="Times New Roman"/>
          <w:szCs w:val="24"/>
        </w:rPr>
        <w:t>.</w:t>
      </w:r>
      <w:r w:rsidR="00326B90" w:rsidRPr="00326B90">
        <w:rPr>
          <w:rFonts w:ascii="標楷體" w:eastAsia="標楷體" w:hAnsi="標楷體" w:cs="Times New Roman" w:hint="eastAsia"/>
          <w:szCs w:val="24"/>
        </w:rPr>
        <w:t>境外生</w:t>
      </w:r>
      <w:r w:rsidR="00326B90" w:rsidRPr="00326B90">
        <w:rPr>
          <w:rFonts w:ascii="標楷體" w:eastAsia="標楷體" w:hAnsi="標楷體" w:cs="Times New Roman"/>
          <w:szCs w:val="24"/>
        </w:rPr>
        <w:t>(</w:t>
      </w:r>
      <w:r w:rsidR="00326B90" w:rsidRPr="00326B90">
        <w:rPr>
          <w:rFonts w:ascii="標楷體" w:eastAsia="標楷體" w:hAnsi="標楷體" w:cs="Times New Roman" w:hint="eastAsia"/>
          <w:szCs w:val="24"/>
        </w:rPr>
        <w:t>校內住宿且無在臺親友可依附</w:t>
      </w:r>
      <w:r w:rsidR="00326B90" w:rsidRPr="00326B90">
        <w:rPr>
          <w:rFonts w:ascii="標楷體" w:eastAsia="標楷體" w:hAnsi="標楷體" w:cs="Times New Roman"/>
          <w:szCs w:val="24"/>
        </w:rPr>
        <w:t>)</w:t>
      </w:r>
      <w:r w:rsidRPr="005828B4">
        <w:rPr>
          <w:rFonts w:ascii="標楷體" w:eastAsia="標楷體" w:hAnsi="標楷體" w:cs="Times New Roman" w:hint="eastAsia"/>
          <w:szCs w:val="24"/>
        </w:rPr>
        <w:t>：入住安居宿舍</w:t>
      </w:r>
      <w:r w:rsidR="00326B90" w:rsidRPr="00326B90">
        <w:rPr>
          <w:rFonts w:ascii="標楷體" w:eastAsia="標楷體" w:hAnsi="標楷體" w:cs="Times New Roman" w:hint="eastAsia"/>
          <w:szCs w:val="24"/>
        </w:rPr>
        <w:t>實施自主健康管理</w:t>
      </w:r>
      <w:r w:rsidR="00326B90" w:rsidRPr="00326B90">
        <w:rPr>
          <w:rFonts w:ascii="標楷體" w:eastAsia="標楷體" w:hAnsi="標楷體" w:cs="Times New Roman"/>
          <w:szCs w:val="24"/>
        </w:rPr>
        <w:t>14</w:t>
      </w:r>
      <w:r w:rsidR="00326B90" w:rsidRPr="00326B90">
        <w:rPr>
          <w:rFonts w:ascii="標楷體" w:eastAsia="標楷體" w:hAnsi="標楷體" w:cs="Times New Roman" w:hint="eastAsia"/>
          <w:szCs w:val="24"/>
        </w:rPr>
        <w:t>天</w:t>
      </w:r>
      <w:r w:rsidRPr="005828B4">
        <w:rPr>
          <w:rFonts w:ascii="標楷體" w:eastAsia="標楷體" w:hAnsi="標楷體" w:cs="Times New Roman" w:hint="eastAsia"/>
          <w:szCs w:val="24"/>
        </w:rPr>
        <w:t>。</w:t>
      </w:r>
    </w:p>
    <w:p w:rsidR="00570FC1" w:rsidRPr="005828B4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（二）須進行居家隔離者：</w:t>
      </w:r>
    </w:p>
    <w:p w:rsidR="00326B90" w:rsidRDefault="00570FC1" w:rsidP="00326B90">
      <w:pPr>
        <w:ind w:left="965" w:hangingChars="402" w:hanging="965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　1.</w:t>
      </w:r>
      <w:r w:rsidR="00326B90" w:rsidRPr="00326B90">
        <w:rPr>
          <w:rFonts w:ascii="標楷體" w:eastAsia="標楷體" w:hAnsi="標楷體" w:cs="Times New Roman" w:hint="eastAsia"/>
          <w:szCs w:val="24"/>
        </w:rPr>
        <w:t>本國學生、境外生且可依附在</w:t>
      </w:r>
      <w:r w:rsidR="00326B90">
        <w:rPr>
          <w:rFonts w:ascii="標楷體" w:eastAsia="標楷體" w:hAnsi="標楷體" w:cs="Times New Roman" w:hint="eastAsia"/>
          <w:szCs w:val="24"/>
        </w:rPr>
        <w:t>臺</w:t>
      </w:r>
      <w:r w:rsidR="00326B90" w:rsidRPr="00326B90">
        <w:rPr>
          <w:rFonts w:ascii="標楷體" w:eastAsia="標楷體" w:hAnsi="標楷體" w:cs="Times New Roman" w:hint="eastAsia"/>
          <w:szCs w:val="24"/>
        </w:rPr>
        <w:t>親友</w:t>
      </w:r>
      <w:r w:rsidRPr="005828B4">
        <w:rPr>
          <w:rFonts w:ascii="標楷體" w:eastAsia="標楷體" w:hAnsi="標楷體" w:cs="Times New Roman" w:hint="eastAsia"/>
          <w:szCs w:val="24"/>
        </w:rPr>
        <w:t>：學校按流行疫情指揮中心頒布之交通運送規格送學生返家</w:t>
      </w:r>
      <w:r w:rsidR="00326B90" w:rsidRPr="00326B90">
        <w:rPr>
          <w:rFonts w:ascii="標楷體" w:eastAsia="標楷體" w:hAnsi="標楷體" w:cs="Times New Roman" w:hint="eastAsia"/>
          <w:szCs w:val="24"/>
        </w:rPr>
        <w:t>實施居家隔離</w:t>
      </w:r>
      <w:r w:rsidR="00326B90" w:rsidRPr="00326B90">
        <w:rPr>
          <w:rFonts w:ascii="標楷體" w:eastAsia="標楷體" w:hAnsi="標楷體" w:cs="Times New Roman"/>
          <w:szCs w:val="24"/>
        </w:rPr>
        <w:t>14</w:t>
      </w:r>
      <w:r w:rsidR="00326B90" w:rsidRPr="00326B90">
        <w:rPr>
          <w:rFonts w:ascii="標楷體" w:eastAsia="標楷體" w:hAnsi="標楷體" w:cs="Times New Roman" w:hint="eastAsia"/>
          <w:szCs w:val="24"/>
        </w:rPr>
        <w:t>天之後再實施自主健康管理</w:t>
      </w:r>
      <w:r w:rsidR="00326B90" w:rsidRPr="00326B90">
        <w:rPr>
          <w:rFonts w:ascii="標楷體" w:eastAsia="標楷體" w:hAnsi="標楷體" w:cs="Times New Roman"/>
          <w:szCs w:val="24"/>
        </w:rPr>
        <w:t>14</w:t>
      </w:r>
      <w:r w:rsidR="00326B90" w:rsidRPr="00326B90">
        <w:rPr>
          <w:rFonts w:ascii="標楷體" w:eastAsia="標楷體" w:hAnsi="標楷體" w:cs="Times New Roman" w:hint="eastAsia"/>
          <w:szCs w:val="24"/>
        </w:rPr>
        <w:t>天</w:t>
      </w:r>
      <w:r w:rsidRPr="005828B4">
        <w:rPr>
          <w:rFonts w:ascii="標楷體" w:eastAsia="標楷體" w:hAnsi="標楷體" w:cs="Times New Roman" w:hint="eastAsia"/>
          <w:szCs w:val="24"/>
        </w:rPr>
        <w:t>。</w:t>
      </w:r>
    </w:p>
    <w:p w:rsidR="00570FC1" w:rsidRPr="005828B4" w:rsidRDefault="00570FC1" w:rsidP="00326B90">
      <w:pPr>
        <w:ind w:left="965" w:hangingChars="402" w:hanging="965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　</w:t>
      </w:r>
      <w:r w:rsidRPr="005828B4">
        <w:rPr>
          <w:rFonts w:ascii="標楷體" w:eastAsia="標楷體" w:hAnsi="標楷體" w:cs="Times New Roman"/>
          <w:szCs w:val="24"/>
        </w:rPr>
        <w:t>2.</w:t>
      </w:r>
      <w:r w:rsidR="00326B90" w:rsidRPr="00326B90">
        <w:rPr>
          <w:rFonts w:ascii="標楷體" w:eastAsia="標楷體" w:hAnsi="標楷體" w:cs="Times New Roman" w:hint="eastAsia"/>
          <w:szCs w:val="24"/>
        </w:rPr>
        <w:t>境外生</w:t>
      </w:r>
      <w:r w:rsidR="00326B90" w:rsidRPr="00326B90">
        <w:rPr>
          <w:rFonts w:ascii="標楷體" w:eastAsia="標楷體" w:hAnsi="標楷體" w:cs="Times New Roman"/>
          <w:szCs w:val="24"/>
        </w:rPr>
        <w:t>(</w:t>
      </w:r>
      <w:r w:rsidR="00326B90" w:rsidRPr="00326B90">
        <w:rPr>
          <w:rFonts w:ascii="標楷體" w:eastAsia="標楷體" w:hAnsi="標楷體" w:cs="Times New Roman" w:hint="eastAsia"/>
          <w:szCs w:val="24"/>
        </w:rPr>
        <w:t>校內住宿及校外賃居且無在</w:t>
      </w:r>
      <w:r w:rsidR="00326B90">
        <w:rPr>
          <w:rFonts w:ascii="標楷體" w:eastAsia="標楷體" w:hAnsi="標楷體" w:cs="Times New Roman" w:hint="eastAsia"/>
          <w:szCs w:val="24"/>
        </w:rPr>
        <w:t>臺</w:t>
      </w:r>
      <w:r w:rsidR="00326B90" w:rsidRPr="00326B90">
        <w:rPr>
          <w:rFonts w:ascii="標楷體" w:eastAsia="標楷體" w:hAnsi="標楷體" w:cs="Times New Roman" w:hint="eastAsia"/>
          <w:szCs w:val="24"/>
        </w:rPr>
        <w:t>親友可依附</w:t>
      </w:r>
      <w:r w:rsidR="00326B90" w:rsidRPr="00326B90">
        <w:rPr>
          <w:rFonts w:ascii="標楷體" w:eastAsia="標楷體" w:hAnsi="標楷體" w:cs="Times New Roman"/>
          <w:szCs w:val="24"/>
        </w:rPr>
        <w:t>)</w:t>
      </w:r>
      <w:r w:rsidRPr="005828B4">
        <w:rPr>
          <w:rFonts w:ascii="標楷體" w:eastAsia="標楷體" w:hAnsi="標楷體" w:cs="Times New Roman" w:hint="eastAsia"/>
          <w:szCs w:val="24"/>
        </w:rPr>
        <w:t>：入住隔離宿舍</w:t>
      </w:r>
      <w:r w:rsidR="00326B90" w:rsidRPr="00326B90">
        <w:rPr>
          <w:rFonts w:ascii="標楷體" w:eastAsia="標楷體" w:hAnsi="標楷體" w:cs="Times New Roman" w:hint="eastAsia"/>
          <w:szCs w:val="24"/>
        </w:rPr>
        <w:t>實施居家隔離</w:t>
      </w:r>
      <w:r w:rsidR="00326B90" w:rsidRPr="00326B90">
        <w:rPr>
          <w:rFonts w:ascii="標楷體" w:eastAsia="標楷體" w:hAnsi="標楷體" w:cs="Times New Roman"/>
          <w:szCs w:val="24"/>
        </w:rPr>
        <w:t>14</w:t>
      </w:r>
      <w:r w:rsidR="00326B90" w:rsidRPr="00326B90">
        <w:rPr>
          <w:rFonts w:ascii="標楷體" w:eastAsia="標楷體" w:hAnsi="標楷體" w:cs="Times New Roman" w:hint="eastAsia"/>
          <w:szCs w:val="24"/>
        </w:rPr>
        <w:t>天之後再實施自主健康管理</w:t>
      </w:r>
      <w:r w:rsidR="00326B90" w:rsidRPr="00326B90">
        <w:rPr>
          <w:rFonts w:ascii="標楷體" w:eastAsia="標楷體" w:hAnsi="標楷體" w:cs="Times New Roman"/>
          <w:szCs w:val="24"/>
        </w:rPr>
        <w:t>14</w:t>
      </w:r>
      <w:r w:rsidR="00326B90" w:rsidRPr="00326B90">
        <w:rPr>
          <w:rFonts w:ascii="標楷體" w:eastAsia="標楷體" w:hAnsi="標楷體" w:cs="Times New Roman" w:hint="eastAsia"/>
          <w:szCs w:val="24"/>
        </w:rPr>
        <w:t>天</w:t>
      </w:r>
      <w:r w:rsidRPr="005828B4">
        <w:rPr>
          <w:rFonts w:ascii="標楷體" w:eastAsia="標楷體" w:hAnsi="標楷體" w:cs="Times New Roman" w:hint="eastAsia"/>
          <w:szCs w:val="24"/>
        </w:rPr>
        <w:t>。</w:t>
      </w:r>
    </w:p>
    <w:p w:rsidR="00570FC1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>四、學生關懷輔導：</w:t>
      </w:r>
    </w:p>
    <w:p w:rsidR="00326B90" w:rsidRDefault="00326B90" w:rsidP="00570FC1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（一）</w:t>
      </w:r>
      <w:r w:rsidRPr="00326B90">
        <w:rPr>
          <w:rFonts w:ascii="標楷體" w:eastAsia="標楷體" w:hAnsi="標楷體" w:cs="Times New Roman" w:hint="eastAsia"/>
          <w:szCs w:val="24"/>
        </w:rPr>
        <w:t>啟動安心就學及遠距教學（遠端學習）機制</w:t>
      </w:r>
    </w:p>
    <w:p w:rsidR="00326B90" w:rsidRPr="005828B4" w:rsidRDefault="00326B90" w:rsidP="00570FC1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（二）</w:t>
      </w:r>
      <w:r w:rsidRPr="005828B4">
        <w:rPr>
          <w:rFonts w:ascii="標楷體" w:eastAsia="標楷體" w:hAnsi="標楷體" w:cs="Times New Roman" w:hint="eastAsia"/>
          <w:szCs w:val="24"/>
        </w:rPr>
        <w:t>各院、系對前述接觸確診個案學生進行關懷輔導，協助學生儘快恢復正常生活。</w:t>
      </w:r>
    </w:p>
    <w:p w:rsidR="005C6A61" w:rsidRPr="00AC754E" w:rsidRDefault="00570FC1" w:rsidP="00326B90">
      <w:pPr>
        <w:autoSpaceDE w:val="0"/>
        <w:autoSpaceDN w:val="0"/>
        <w:adjustRightInd w:val="0"/>
        <w:spacing w:line="288" w:lineRule="auto"/>
        <w:jc w:val="center"/>
        <w:rPr>
          <w:rFonts w:ascii="標楷體" w:eastAsia="標楷體" w:hAnsi="標楷體"/>
          <w:sz w:val="36"/>
          <w:szCs w:val="36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</w:t>
      </w:r>
    </w:p>
    <w:sectPr w:rsidR="005C6A61" w:rsidRPr="00AC754E" w:rsidSect="00AC75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BF" w:rsidRDefault="003A56BF" w:rsidP="009B1B43">
      <w:r>
        <w:separator/>
      </w:r>
    </w:p>
  </w:endnote>
  <w:endnote w:type="continuationSeparator" w:id="0">
    <w:p w:rsidR="003A56BF" w:rsidRDefault="003A56BF" w:rsidP="009B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BF" w:rsidRDefault="003A56BF" w:rsidP="009B1B43">
      <w:r>
        <w:separator/>
      </w:r>
    </w:p>
  </w:footnote>
  <w:footnote w:type="continuationSeparator" w:id="0">
    <w:p w:rsidR="003A56BF" w:rsidRDefault="003A56BF" w:rsidP="009B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B1529"/>
    <w:multiLevelType w:val="hybridMultilevel"/>
    <w:tmpl w:val="10FCD754"/>
    <w:lvl w:ilvl="0" w:tplc="6A4C64FE">
      <w:start w:val="1"/>
      <w:numFmt w:val="decimal"/>
      <w:lvlText w:val="%1."/>
      <w:lvlJc w:val="left"/>
      <w:pPr>
        <w:ind w:left="2689" w:hanging="2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3309EAC">
      <w:start w:val="1"/>
      <w:numFmt w:val="decimal"/>
      <w:lvlText w:val="(%2)"/>
      <w:lvlJc w:val="left"/>
      <w:pPr>
        <w:ind w:left="3049" w:hanging="48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DA64E2EE">
      <w:numFmt w:val="bullet"/>
      <w:lvlText w:val="•"/>
      <w:lvlJc w:val="left"/>
      <w:pPr>
        <w:ind w:left="3931" w:hanging="480"/>
      </w:pPr>
      <w:rPr>
        <w:rFonts w:hint="default"/>
      </w:rPr>
    </w:lvl>
    <w:lvl w:ilvl="3" w:tplc="4B0450AC">
      <w:numFmt w:val="bullet"/>
      <w:lvlText w:val="•"/>
      <w:lvlJc w:val="left"/>
      <w:pPr>
        <w:ind w:left="4823" w:hanging="480"/>
      </w:pPr>
      <w:rPr>
        <w:rFonts w:hint="default"/>
      </w:rPr>
    </w:lvl>
    <w:lvl w:ilvl="4" w:tplc="2598B756">
      <w:numFmt w:val="bullet"/>
      <w:lvlText w:val="•"/>
      <w:lvlJc w:val="left"/>
      <w:pPr>
        <w:ind w:left="5715" w:hanging="480"/>
      </w:pPr>
      <w:rPr>
        <w:rFonts w:hint="default"/>
      </w:rPr>
    </w:lvl>
    <w:lvl w:ilvl="5" w:tplc="158E3602">
      <w:numFmt w:val="bullet"/>
      <w:lvlText w:val="•"/>
      <w:lvlJc w:val="left"/>
      <w:pPr>
        <w:ind w:left="6607" w:hanging="480"/>
      </w:pPr>
      <w:rPr>
        <w:rFonts w:hint="default"/>
      </w:rPr>
    </w:lvl>
    <w:lvl w:ilvl="6" w:tplc="3238F46E">
      <w:numFmt w:val="bullet"/>
      <w:lvlText w:val="•"/>
      <w:lvlJc w:val="left"/>
      <w:pPr>
        <w:ind w:left="7499" w:hanging="480"/>
      </w:pPr>
      <w:rPr>
        <w:rFonts w:hint="default"/>
      </w:rPr>
    </w:lvl>
    <w:lvl w:ilvl="7" w:tplc="D040ADF8">
      <w:numFmt w:val="bullet"/>
      <w:lvlText w:val="•"/>
      <w:lvlJc w:val="left"/>
      <w:pPr>
        <w:ind w:left="8390" w:hanging="480"/>
      </w:pPr>
      <w:rPr>
        <w:rFonts w:hint="default"/>
      </w:rPr>
    </w:lvl>
    <w:lvl w:ilvl="8" w:tplc="8E28234E">
      <w:numFmt w:val="bullet"/>
      <w:lvlText w:val="•"/>
      <w:lvlJc w:val="left"/>
      <w:pPr>
        <w:ind w:left="9282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77"/>
    <w:rsid w:val="000158F8"/>
    <w:rsid w:val="00042976"/>
    <w:rsid w:val="00180CC4"/>
    <w:rsid w:val="001D5186"/>
    <w:rsid w:val="001F0E13"/>
    <w:rsid w:val="001F6F9B"/>
    <w:rsid w:val="00240F5C"/>
    <w:rsid w:val="002F5F7D"/>
    <w:rsid w:val="00326B90"/>
    <w:rsid w:val="003457FC"/>
    <w:rsid w:val="003A56BF"/>
    <w:rsid w:val="00443A45"/>
    <w:rsid w:val="00446F5B"/>
    <w:rsid w:val="00477833"/>
    <w:rsid w:val="00487BF1"/>
    <w:rsid w:val="00550877"/>
    <w:rsid w:val="00570FC1"/>
    <w:rsid w:val="005B40A8"/>
    <w:rsid w:val="005C34A4"/>
    <w:rsid w:val="005C6A61"/>
    <w:rsid w:val="00611A25"/>
    <w:rsid w:val="006676DE"/>
    <w:rsid w:val="006813C0"/>
    <w:rsid w:val="00847DC0"/>
    <w:rsid w:val="008579AF"/>
    <w:rsid w:val="009228EB"/>
    <w:rsid w:val="00993170"/>
    <w:rsid w:val="009B1B43"/>
    <w:rsid w:val="00A04026"/>
    <w:rsid w:val="00A066D6"/>
    <w:rsid w:val="00A1490F"/>
    <w:rsid w:val="00A70FEC"/>
    <w:rsid w:val="00AC337F"/>
    <w:rsid w:val="00AC754E"/>
    <w:rsid w:val="00AE7E89"/>
    <w:rsid w:val="00B1530B"/>
    <w:rsid w:val="00C0000B"/>
    <w:rsid w:val="00C7161B"/>
    <w:rsid w:val="00D228F6"/>
    <w:rsid w:val="00DE54FB"/>
    <w:rsid w:val="00DF23A4"/>
    <w:rsid w:val="00E12913"/>
    <w:rsid w:val="00E84554"/>
    <w:rsid w:val="00F23B60"/>
    <w:rsid w:val="00F24886"/>
    <w:rsid w:val="00F2705D"/>
    <w:rsid w:val="00F66880"/>
    <w:rsid w:val="00FB438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26009"/>
  <w15:chartTrackingRefBased/>
  <w15:docId w15:val="{48EEE8BA-774D-4B8C-95E8-C49CB668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76"/>
    <w:pPr>
      <w:autoSpaceDE w:val="0"/>
      <w:autoSpaceDN w:val="0"/>
      <w:ind w:left="2689" w:hanging="283"/>
      <w:jc w:val="both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3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1B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1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1B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6603-CBDA-4221-930F-CE7248D3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3</cp:revision>
  <cp:lastPrinted>2020-02-27T02:25:00Z</cp:lastPrinted>
  <dcterms:created xsi:type="dcterms:W3CDTF">2020-04-08T08:54:00Z</dcterms:created>
  <dcterms:modified xsi:type="dcterms:W3CDTF">2020-04-10T00:43:00Z</dcterms:modified>
</cp:coreProperties>
</file>